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202AC5">
      <w:pPr>
        <w:pStyle w:val="a4"/>
        <w:tabs>
          <w:tab w:val="left" w:pos="7175"/>
        </w:tabs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202AC5" w:rsidP="003D1B10">
      <w:pPr>
        <w:pStyle w:val="a4"/>
        <w:rPr>
          <w:rFonts w:ascii="Times New Roman" w:hAnsi="Times New Roman"/>
          <w:sz w:val="24"/>
          <w:szCs w:val="24"/>
        </w:rPr>
      </w:pPr>
      <w:r w:rsidRPr="00E83043">
        <w:rPr>
          <w:rFonts w:ascii="Times New Roman" w:hAnsi="Times New Roman"/>
          <w:sz w:val="24"/>
          <w:szCs w:val="24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46.9pt;height:631.85pt" o:ole="">
            <v:imagedata r:id="rId9" o:title=""/>
          </v:shape>
          <o:OLEObject Type="Embed" ProgID="AcroExch.Document.DC" ShapeID="_x0000_i1030" DrawAspect="Content" ObjectID="_1622986382" r:id="rId10"/>
        </w:object>
      </w: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E83043" w:rsidRDefault="00E83043" w:rsidP="003D1B10">
      <w:pPr>
        <w:pStyle w:val="a4"/>
        <w:rPr>
          <w:rFonts w:ascii="Times New Roman" w:hAnsi="Times New Roman"/>
          <w:sz w:val="24"/>
          <w:szCs w:val="24"/>
        </w:rPr>
      </w:pP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о</w:t>
      </w:r>
      <w:r w:rsidRPr="00E83043">
        <w:rPr>
          <w:rFonts w:ascii="Times New Roman" w:hAnsi="Times New Roman"/>
          <w:sz w:val="28"/>
          <w:szCs w:val="28"/>
        </w:rPr>
        <w:t xml:space="preserve">писанием главных параметров желаемого будущего (целей перехода) и путей перехода к этому будущему от нынешнего состояния.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2. Задачи Программы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2.1. Программа  ориентирована на решение следующих главных задач: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>2.1.1. Зафиксировать и включить в контекст внешней среды существующее состояние и перспективы развития Учреждения, выявить возможности и ограничения, угрозы и риски, достижения и инновационный потенциал исполнителей.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2.1.2. Определить и описать образ желаемого будущего состояния образовательной организации, то есть сформулировать стратегические и конкретные цели развития Учреждения.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>2.1.3. Определить и описать стратегию и конкретный план действий, обеспечивающих достижение спланированных желаемых результатов и достижение целей</w:t>
      </w:r>
      <w:r w:rsidRPr="00E83043">
        <w:rPr>
          <w:rFonts w:ascii="Times New Roman" w:hAnsi="Times New Roman"/>
          <w:b/>
          <w:caps/>
          <w:sz w:val="28"/>
          <w:szCs w:val="28"/>
        </w:rPr>
        <w:t xml:space="preserve">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3. Функции Программы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3.1. Программа выполняет следующие функции: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а) </w:t>
      </w:r>
      <w:proofErr w:type="gramStart"/>
      <w:r w:rsidRPr="00E83043">
        <w:rPr>
          <w:rFonts w:ascii="Times New Roman" w:hAnsi="Times New Roman"/>
          <w:sz w:val="28"/>
          <w:szCs w:val="28"/>
        </w:rPr>
        <w:t>нормативную</w:t>
      </w:r>
      <w:proofErr w:type="gramEnd"/>
      <w:r w:rsidRPr="00E83043">
        <w:rPr>
          <w:rFonts w:ascii="Times New Roman" w:hAnsi="Times New Roman"/>
          <w:sz w:val="28"/>
          <w:szCs w:val="28"/>
        </w:rPr>
        <w:t xml:space="preserve">, то есть является документом, обязательным для выполнения в полном </w:t>
      </w:r>
      <w:proofErr w:type="spellStart"/>
      <w:r w:rsidRPr="00E83043">
        <w:rPr>
          <w:rFonts w:ascii="Times New Roman" w:hAnsi="Times New Roman"/>
          <w:sz w:val="28"/>
          <w:szCs w:val="28"/>
        </w:rPr>
        <w:t>объеме</w:t>
      </w:r>
      <w:proofErr w:type="spellEnd"/>
      <w:r w:rsidRPr="00E83043">
        <w:rPr>
          <w:rFonts w:ascii="Times New Roman" w:hAnsi="Times New Roman"/>
          <w:sz w:val="28"/>
          <w:szCs w:val="28"/>
        </w:rPr>
        <w:t xml:space="preserve">;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б) целеполагания, то есть определяет ценности и цели, ради достижения которых она введена в образовательную организацию;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в) определения перспектив развития Учреждения;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г) процессуальную, то есть определяет логическую последовательность мероприятий по развитию Учреждения, организационные формы и методы, средства и условия процесса развития;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д) </w:t>
      </w:r>
      <w:proofErr w:type="gramStart"/>
      <w:r w:rsidRPr="00E83043">
        <w:rPr>
          <w:rFonts w:ascii="Times New Roman" w:hAnsi="Times New Roman"/>
          <w:sz w:val="28"/>
          <w:szCs w:val="28"/>
        </w:rPr>
        <w:t>оценочную</w:t>
      </w:r>
      <w:proofErr w:type="gramEnd"/>
      <w:r w:rsidRPr="00E83043">
        <w:rPr>
          <w:rFonts w:ascii="Times New Roman" w:hAnsi="Times New Roman"/>
          <w:sz w:val="28"/>
          <w:szCs w:val="28"/>
        </w:rPr>
        <w:t xml:space="preserve">, то есть выявляет качественные изменения в образовательном процессе посредством контроля и мониторинга хода и результатов реализации Программы.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4. Характерные особенности Программы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4.1. Предмет Программы - инновационная деятельность по развитию Учреждения.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4.2. Инновационная деятельность есть деятельность, направленная </w:t>
      </w:r>
      <w:proofErr w:type="gramStart"/>
      <w:r w:rsidRPr="00E83043">
        <w:rPr>
          <w:rFonts w:ascii="Times New Roman" w:hAnsi="Times New Roman"/>
          <w:sz w:val="28"/>
          <w:szCs w:val="28"/>
        </w:rPr>
        <w:t>на</w:t>
      </w:r>
      <w:proofErr w:type="gramEnd"/>
      <w:r w:rsidRPr="00E83043">
        <w:rPr>
          <w:rFonts w:ascii="Times New Roman" w:hAnsi="Times New Roman"/>
          <w:sz w:val="28"/>
          <w:szCs w:val="28"/>
        </w:rPr>
        <w:t xml:space="preserve">: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E83043">
        <w:rPr>
          <w:rFonts w:ascii="Times New Roman" w:hAnsi="Times New Roman"/>
          <w:sz w:val="28"/>
          <w:szCs w:val="28"/>
        </w:rPr>
        <w:t>определенные</w:t>
      </w:r>
      <w:proofErr w:type="spellEnd"/>
      <w:r w:rsidRPr="00E83043">
        <w:rPr>
          <w:rFonts w:ascii="Times New Roman" w:hAnsi="Times New Roman"/>
          <w:sz w:val="28"/>
          <w:szCs w:val="28"/>
        </w:rPr>
        <w:t xml:space="preserve"> сознательные изменения с целью творческого улучшения развития образовательно-воспитательной технологии, качества обучения, воспитания и развития воспитанников;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- диалектический процесс развития педагогического реформирования (развитие новых систем на основе возрождения передовых и новаторских идей, относительность опыта для себя и для социума в массовой практике), обладающий признаками стадийности и целостности (зарождение опыта, его осознание, изучение, творческое развитие).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4.3. Инновационная деятельность в процессе реализации Программы включает в себя стадии инициации, экспертизы, принятия решений и реализации нововведения.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4.4. Критериями эффективности инновационной деятельности в процессе реализации Программы являются: новизна (абсолютная, локально-абсолютная, условная, субъективная), оптимальность (затрат сил и средств), высокая результативность, возможности творческого применения инновации в массовом опыте.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5. Требования к инновационным программам развития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5.1. Инновационный характер Программы, опора при </w:t>
      </w:r>
      <w:proofErr w:type="spellStart"/>
      <w:r w:rsidRPr="00E83043">
        <w:rPr>
          <w:rFonts w:ascii="Times New Roman" w:hAnsi="Times New Roman"/>
          <w:sz w:val="28"/>
          <w:szCs w:val="28"/>
        </w:rPr>
        <w:t>ее</w:t>
      </w:r>
      <w:proofErr w:type="spellEnd"/>
      <w:r w:rsidRPr="00E83043">
        <w:rPr>
          <w:rFonts w:ascii="Times New Roman" w:hAnsi="Times New Roman"/>
          <w:sz w:val="28"/>
          <w:szCs w:val="28"/>
        </w:rPr>
        <w:t xml:space="preserve"> разработке на опыт и традиции разработки программ развития.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5.2. Проектный характер Программы, необходимость опоры на методологию управления проектами.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5.3. Связь Программ с муниципальной и региональными программами развития образования и программами реализации крупных нововведений в образовании.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5.4. Возможность широкого общественного участия в разработке и обсуждении Программы.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6. Структура инновационной программы развития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6.1. Примерная структура Программы: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1. Введение.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2. Информационно-аналитическая справка о состоянии и перспективах развития Учреждения.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3. Цели и задачи Программы и общая стратегия их реализации в Учреждении.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4. Описание ожидаемых результатов реализации Программы и целевые </w:t>
      </w:r>
      <w:proofErr w:type="gramStart"/>
      <w:r w:rsidRPr="00E83043">
        <w:rPr>
          <w:rFonts w:ascii="Times New Roman" w:hAnsi="Times New Roman"/>
          <w:sz w:val="28"/>
          <w:szCs w:val="28"/>
        </w:rPr>
        <w:t>индикаторы</w:t>
      </w:r>
      <w:proofErr w:type="gramEnd"/>
      <w:r w:rsidRPr="00E83043">
        <w:rPr>
          <w:rFonts w:ascii="Times New Roman" w:hAnsi="Times New Roman"/>
          <w:sz w:val="28"/>
          <w:szCs w:val="28"/>
        </w:rPr>
        <w:t xml:space="preserve"> измеряемые количественные показатели решения поставленных задач и хода реализации Программы по годам.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5. Конкретный план и план-график программных мер, действий, мероприятий, обеспечивающих развитие Учреждения.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6. Приложения к Программе.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7. Порядок утверждения Программы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7.1. Программа обсуждается на заседании педагогического совета Учреждения,  и утверждается  </w:t>
      </w:r>
      <w:proofErr w:type="gramStart"/>
      <w:r w:rsidRPr="00E83043">
        <w:rPr>
          <w:rFonts w:ascii="Times New Roman" w:hAnsi="Times New Roman"/>
          <w:sz w:val="28"/>
          <w:szCs w:val="28"/>
        </w:rPr>
        <w:t>заведующим  Учреждения</w:t>
      </w:r>
      <w:proofErr w:type="gramEnd"/>
      <w:r w:rsidRPr="00E83043">
        <w:rPr>
          <w:rFonts w:ascii="Times New Roman" w:hAnsi="Times New Roman"/>
          <w:sz w:val="28"/>
          <w:szCs w:val="28"/>
        </w:rPr>
        <w:t xml:space="preserve">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center"/>
        <w:rPr>
          <w:rFonts w:ascii="Times New Roman" w:hAnsi="Times New Roman"/>
          <w:b/>
          <w:caps/>
          <w:sz w:val="28"/>
          <w:szCs w:val="28"/>
        </w:rPr>
      </w:pPr>
      <w:r w:rsidRPr="00E83043">
        <w:rPr>
          <w:rFonts w:ascii="Times New Roman" w:hAnsi="Times New Roman"/>
          <w:b/>
          <w:caps/>
          <w:sz w:val="28"/>
          <w:szCs w:val="28"/>
        </w:rPr>
        <w:t>8. Критерии экспертной оценки Программы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8.1. Для экспертной оценки Программы используются следующие критерии: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E83043">
        <w:rPr>
          <w:rFonts w:ascii="Times New Roman" w:hAnsi="Times New Roman"/>
          <w:sz w:val="28"/>
          <w:szCs w:val="28"/>
        </w:rPr>
        <w:t xml:space="preserve">Актуальность (нацеленность на решение ключевых проблем развития </w:t>
      </w:r>
      <w:proofErr w:type="gramEnd"/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E83043">
        <w:rPr>
          <w:rFonts w:ascii="Times New Roman" w:hAnsi="Times New Roman"/>
          <w:sz w:val="28"/>
          <w:szCs w:val="28"/>
        </w:rPr>
        <w:t xml:space="preserve">Учреждения). </w:t>
      </w:r>
      <w:proofErr w:type="gramEnd"/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E83043">
        <w:rPr>
          <w:rFonts w:ascii="Times New Roman" w:hAnsi="Times New Roman"/>
          <w:sz w:val="28"/>
          <w:szCs w:val="28"/>
        </w:rPr>
        <w:t>Прогностичность</w:t>
      </w:r>
      <w:proofErr w:type="spellEnd"/>
      <w:r w:rsidRPr="00E83043">
        <w:rPr>
          <w:rFonts w:ascii="Times New Roman" w:hAnsi="Times New Roman"/>
          <w:sz w:val="28"/>
          <w:szCs w:val="28"/>
        </w:rPr>
        <w:t xml:space="preserve"> (ориентация на удовлетворение "завтрашнего" социального заказа на дошкольное образование и управление Учреждением, и </w:t>
      </w:r>
      <w:proofErr w:type="spellStart"/>
      <w:r w:rsidRPr="00E83043">
        <w:rPr>
          <w:rFonts w:ascii="Times New Roman" w:hAnsi="Times New Roman"/>
          <w:sz w:val="28"/>
          <w:szCs w:val="28"/>
        </w:rPr>
        <w:t>учет</w:t>
      </w:r>
      <w:proofErr w:type="spellEnd"/>
      <w:r w:rsidRPr="00E83043">
        <w:rPr>
          <w:rFonts w:ascii="Times New Roman" w:hAnsi="Times New Roman"/>
          <w:sz w:val="28"/>
          <w:szCs w:val="28"/>
        </w:rPr>
        <w:t xml:space="preserve"> изменений социальной ситуации).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3. Эффективность (нацеленность на максимально возможные результаты при рациональном использовании имеющихся ресурсов).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4. Реалистичность (соответствие требуемых и имеющихся материально-технических и временных ресурсов (в том числе возникающих в процессе выполнения Программы) возможностям).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5. Полнота и целостность Программы, наличие системного образа Учреждения, образовательного процесса, отображением в комплексе всех направлений развития.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6. Проработанность (подробная и детальная проработка всех шагов деятельности по Программе).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7. Управляемость (разработанный механизм управленческого сопровождения реализации Программы). </w:t>
      </w:r>
    </w:p>
    <w:p w:rsidR="00202AC5" w:rsidRPr="00E83043" w:rsidRDefault="00202AC5" w:rsidP="00B965DA">
      <w:pPr>
        <w:keepNext/>
        <w:tabs>
          <w:tab w:val="left" w:pos="1080"/>
        </w:tabs>
        <w:spacing w:after="0" w:line="240" w:lineRule="auto"/>
        <w:ind w:left="-993" w:firstLine="567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8. Контролируемость (наличие максимально возможного набора индикативных показателей). </w:t>
      </w:r>
    </w:p>
    <w:p w:rsidR="00202AC5" w:rsidRPr="00E83043" w:rsidRDefault="00202AC5" w:rsidP="00202AC5">
      <w:pPr>
        <w:keepNext/>
        <w:tabs>
          <w:tab w:val="left" w:pos="1080"/>
        </w:tabs>
        <w:spacing w:after="0" w:line="240" w:lineRule="auto"/>
        <w:ind w:left="-993" w:firstLine="567"/>
        <w:jc w:val="both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 xml:space="preserve">9. Социальная открытость (наличие механизмов информирования участников работы и социальных </w:t>
      </w:r>
      <w:proofErr w:type="spellStart"/>
      <w:r w:rsidRPr="00E83043">
        <w:rPr>
          <w:rFonts w:ascii="Times New Roman" w:hAnsi="Times New Roman"/>
          <w:sz w:val="28"/>
          <w:szCs w:val="28"/>
        </w:rPr>
        <w:t>партнеров</w:t>
      </w:r>
      <w:proofErr w:type="spellEnd"/>
      <w:r w:rsidRPr="00E83043">
        <w:rPr>
          <w:rFonts w:ascii="Times New Roman" w:hAnsi="Times New Roman"/>
          <w:sz w:val="28"/>
          <w:szCs w:val="28"/>
        </w:rPr>
        <w:t xml:space="preserve">). </w:t>
      </w:r>
    </w:p>
    <w:p w:rsidR="00202AC5" w:rsidRPr="00E83043" w:rsidRDefault="00202AC5" w:rsidP="00202AC5">
      <w:pPr>
        <w:spacing w:after="0" w:line="240" w:lineRule="auto"/>
        <w:ind w:left="-993" w:firstLine="567"/>
        <w:rPr>
          <w:rFonts w:ascii="Times New Roman" w:hAnsi="Times New Roman"/>
          <w:sz w:val="28"/>
          <w:szCs w:val="28"/>
        </w:rPr>
      </w:pPr>
      <w:r w:rsidRPr="00E83043">
        <w:rPr>
          <w:rFonts w:ascii="Times New Roman" w:hAnsi="Times New Roman"/>
          <w:sz w:val="28"/>
          <w:szCs w:val="28"/>
        </w:rPr>
        <w:t>10. Культура оформления Программы (единство содержания и внешней формы Программы, использование современных технических средств.)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56"/>
        <w:gridCol w:w="4856"/>
      </w:tblGrid>
      <w:tr w:rsidR="00202AC5" w:rsidRPr="009E241E" w:rsidTr="00CE463D">
        <w:tc>
          <w:tcPr>
            <w:tcW w:w="5210" w:type="dxa"/>
          </w:tcPr>
          <w:p w:rsidR="00202AC5" w:rsidRPr="009E241E" w:rsidRDefault="00202AC5" w:rsidP="00CE463D">
            <w:pPr>
              <w:spacing w:after="0" w:line="240" w:lineRule="auto"/>
              <w:ind w:left="-993" w:firstLine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202AC5" w:rsidRPr="009E241E" w:rsidRDefault="00202AC5" w:rsidP="00CE463D">
            <w:pPr>
              <w:spacing w:after="0" w:line="240" w:lineRule="auto"/>
              <w:ind w:left="-993"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2AC5" w:rsidRDefault="00202AC5" w:rsidP="00202AC5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</w:t>
      </w:r>
    </w:p>
    <w:p w:rsidR="00202AC5" w:rsidRDefault="00202AC5" w:rsidP="00B965DA">
      <w:pPr>
        <w:numPr>
          <w:ilvl w:val="0"/>
          <w:numId w:val="1"/>
        </w:num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202AC5" w:rsidRDefault="00202AC5" w:rsidP="00202AC5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202AC5" w:rsidRDefault="00202AC5" w:rsidP="00202AC5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9E241E" w:rsidRDefault="009E241E" w:rsidP="009E241E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202AC5" w:rsidRDefault="00202AC5" w:rsidP="009E241E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9E241E" w:rsidRPr="00202AC5" w:rsidRDefault="00202AC5">
      <w:pPr>
        <w:rPr>
          <w:sz w:val="28"/>
          <w:szCs w:val="28"/>
        </w:rPr>
      </w:pPr>
      <w:r w:rsidRPr="00202AC5">
        <w:object w:dxaOrig="8926" w:dyaOrig="12631">
          <v:shape id="_x0000_i1029" type="#_x0000_t75" style="width:446.9pt;height:631.85pt" o:ole="">
            <v:imagedata r:id="rId11" o:title=""/>
          </v:shape>
          <o:OLEObject Type="Embed" ProgID="AcroExch.Document.DC" ShapeID="_x0000_i1029" DrawAspect="Content" ObjectID="_1622986383" r:id="rId12"/>
        </w:object>
      </w:r>
    </w:p>
    <w:sectPr w:rsidR="009E241E" w:rsidRPr="00202AC5" w:rsidSect="00160AC5">
      <w:footerReference w:type="default" r:id="rId13"/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043" w:rsidRDefault="00E83043" w:rsidP="00E83043">
      <w:pPr>
        <w:spacing w:after="0" w:line="240" w:lineRule="auto"/>
      </w:pPr>
      <w:r>
        <w:separator/>
      </w:r>
    </w:p>
  </w:endnote>
  <w:endnote w:type="continuationSeparator" w:id="0">
    <w:p w:rsidR="00E83043" w:rsidRDefault="00E83043" w:rsidP="00E83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043" w:rsidRPr="00E83043" w:rsidRDefault="00E83043" w:rsidP="00E83043">
    <w:pPr>
      <w:pStyle w:val="a7"/>
      <w:ind w:firstLine="708"/>
      <w:rPr>
        <w:u w:val="singl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043" w:rsidRDefault="00E83043" w:rsidP="00E83043">
      <w:pPr>
        <w:spacing w:after="0" w:line="240" w:lineRule="auto"/>
      </w:pPr>
      <w:r>
        <w:separator/>
      </w:r>
    </w:p>
  </w:footnote>
  <w:footnote w:type="continuationSeparator" w:id="0">
    <w:p w:rsidR="00E83043" w:rsidRDefault="00E83043" w:rsidP="00E83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653D9"/>
    <w:multiLevelType w:val="hybridMultilevel"/>
    <w:tmpl w:val="F5069024"/>
    <w:lvl w:ilvl="0" w:tplc="04190011">
      <w:start w:val="1"/>
      <w:numFmt w:val="decimal"/>
      <w:lvlText w:val="%1)"/>
      <w:lvlJc w:val="left"/>
      <w:pPr>
        <w:ind w:left="11719" w:hanging="360"/>
      </w:pPr>
    </w:lvl>
    <w:lvl w:ilvl="1" w:tplc="04190019" w:tentative="1">
      <w:start w:val="1"/>
      <w:numFmt w:val="lowerLetter"/>
      <w:lvlText w:val="%2."/>
      <w:lvlJc w:val="left"/>
      <w:pPr>
        <w:ind w:left="12439" w:hanging="360"/>
      </w:pPr>
    </w:lvl>
    <w:lvl w:ilvl="2" w:tplc="0419001B" w:tentative="1">
      <w:start w:val="1"/>
      <w:numFmt w:val="lowerRoman"/>
      <w:lvlText w:val="%3."/>
      <w:lvlJc w:val="right"/>
      <w:pPr>
        <w:ind w:left="13159" w:hanging="180"/>
      </w:pPr>
    </w:lvl>
    <w:lvl w:ilvl="3" w:tplc="0419000F" w:tentative="1">
      <w:start w:val="1"/>
      <w:numFmt w:val="decimal"/>
      <w:lvlText w:val="%4."/>
      <w:lvlJc w:val="left"/>
      <w:pPr>
        <w:ind w:left="13879" w:hanging="360"/>
      </w:pPr>
    </w:lvl>
    <w:lvl w:ilvl="4" w:tplc="04190019" w:tentative="1">
      <w:start w:val="1"/>
      <w:numFmt w:val="lowerLetter"/>
      <w:lvlText w:val="%5."/>
      <w:lvlJc w:val="left"/>
      <w:pPr>
        <w:ind w:left="14599" w:hanging="360"/>
      </w:pPr>
    </w:lvl>
    <w:lvl w:ilvl="5" w:tplc="0419001B" w:tentative="1">
      <w:start w:val="1"/>
      <w:numFmt w:val="lowerRoman"/>
      <w:lvlText w:val="%6."/>
      <w:lvlJc w:val="right"/>
      <w:pPr>
        <w:ind w:left="15319" w:hanging="180"/>
      </w:pPr>
    </w:lvl>
    <w:lvl w:ilvl="6" w:tplc="0419000F" w:tentative="1">
      <w:start w:val="1"/>
      <w:numFmt w:val="decimal"/>
      <w:lvlText w:val="%7."/>
      <w:lvlJc w:val="left"/>
      <w:pPr>
        <w:ind w:left="16039" w:hanging="360"/>
      </w:pPr>
    </w:lvl>
    <w:lvl w:ilvl="7" w:tplc="04190019" w:tentative="1">
      <w:start w:val="1"/>
      <w:numFmt w:val="lowerLetter"/>
      <w:lvlText w:val="%8."/>
      <w:lvlJc w:val="left"/>
      <w:pPr>
        <w:ind w:left="16759" w:hanging="360"/>
      </w:pPr>
    </w:lvl>
    <w:lvl w:ilvl="8" w:tplc="0419001B" w:tentative="1">
      <w:start w:val="1"/>
      <w:numFmt w:val="lowerRoman"/>
      <w:lvlText w:val="%9."/>
      <w:lvlJc w:val="right"/>
      <w:pPr>
        <w:ind w:left="1747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241E"/>
    <w:rsid w:val="00046587"/>
    <w:rsid w:val="00160AC5"/>
    <w:rsid w:val="00196CBB"/>
    <w:rsid w:val="00202AC5"/>
    <w:rsid w:val="0022442C"/>
    <w:rsid w:val="00230A68"/>
    <w:rsid w:val="002457E5"/>
    <w:rsid w:val="002A2CF7"/>
    <w:rsid w:val="002A761D"/>
    <w:rsid w:val="002D07FB"/>
    <w:rsid w:val="002E1C5B"/>
    <w:rsid w:val="003D1B10"/>
    <w:rsid w:val="004867E6"/>
    <w:rsid w:val="00752E18"/>
    <w:rsid w:val="007B5E7F"/>
    <w:rsid w:val="00800508"/>
    <w:rsid w:val="008723E8"/>
    <w:rsid w:val="00903A79"/>
    <w:rsid w:val="00942B8F"/>
    <w:rsid w:val="009E241E"/>
    <w:rsid w:val="00AA06A9"/>
    <w:rsid w:val="00AF4BDD"/>
    <w:rsid w:val="00B826DE"/>
    <w:rsid w:val="00B919AC"/>
    <w:rsid w:val="00B965DA"/>
    <w:rsid w:val="00BE6E4A"/>
    <w:rsid w:val="00C6031E"/>
    <w:rsid w:val="00D45D57"/>
    <w:rsid w:val="00DA15E7"/>
    <w:rsid w:val="00DE4F41"/>
    <w:rsid w:val="00E471F5"/>
    <w:rsid w:val="00E64633"/>
    <w:rsid w:val="00E83043"/>
    <w:rsid w:val="00EA402D"/>
    <w:rsid w:val="00EE2872"/>
    <w:rsid w:val="00F542AE"/>
    <w:rsid w:val="00F6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4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241E"/>
    <w:rPr>
      <w:rFonts w:ascii="Times New Roman" w:eastAsia="Times New Roman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D1B10"/>
    <w:rPr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E8304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83043"/>
    <w:rPr>
      <w:rFonts w:eastAsia="Times New Roman"/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E8304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83043"/>
    <w:rPr>
      <w:rFonts w:eastAsia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1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CEB43-91B1-43B7-A1BC-0583A989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783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Алёнушка</cp:lastModifiedBy>
  <cp:revision>2</cp:revision>
  <cp:lastPrinted>2019-06-10T06:11:00Z</cp:lastPrinted>
  <dcterms:created xsi:type="dcterms:W3CDTF">2019-06-25T13:46:00Z</dcterms:created>
  <dcterms:modified xsi:type="dcterms:W3CDTF">2019-06-25T13:46:00Z</dcterms:modified>
</cp:coreProperties>
</file>